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18-09-2017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2017833737</w:t>
      </w:r>
    </w:p>
    <w:p>
      <w:pPr>
        <w:numPr>
          <w:ilvl w:val="0"/>
          <w:numId w:val="2"/>
        </w:numPr>
      </w:pPr>
      <w:r>
        <w:rPr/>
        <w:t xml:space="preserve">Auteur : </w:t>
      </w:r>
    </w:p>
    <w:p/>
    <w:p/>
    <w:p>
      <w:pPr/>
      <w:r>
        <w:rPr/>
        <w:t xml:space="preserve">
Tribunal de commerce francophone de Bruxelles
Tribunal de commerce francophone de Bruxelles.
Ouverture de la faillite, sur citation, de : JACKWELS GROUP SPRL, AVENUE LOUISE 149 BTE 24, 1050 IXELLES.
Référence : 20171213.
Date de faillite : 11 septembre 2017.
Activité commerciale : soutien aux entreprises
Numéro d'entreprise : 0894.441.354
Curateur : BRODER ARMAND, GALERIE DU ROI 27, 1000 BRUXELLES 1.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18 octobre 2017.
Pour extrait conforme : Le Greffier en Chef, PINCHART 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C9D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2024-05-29T06:11:21+02:00</dcterms:created>
  <dcterms:modified xsi:type="dcterms:W3CDTF">2024-05-29T06:11:21+02:00</dcterms:modified>
</cp:coreProperties>
</file>

<file path=docProps/custom.xml><?xml version="1.0" encoding="utf-8"?>
<Properties xmlns="http://schemas.openxmlformats.org/officeDocument/2006/custom-properties" xmlns:vt="http://schemas.openxmlformats.org/officeDocument/2006/docPropsVTypes"/>
</file>