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04-03-2019</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2019700803</w:t>
      </w:r>
    </w:p>
    <w:p>
      <w:pPr>
        <w:numPr>
          <w:ilvl w:val="0"/>
          <w:numId w:val="2"/>
        </w:numPr>
      </w:pPr>
      <w:r>
        <w:rPr/>
        <w:t xml:space="preserve">Auteur : </w:t>
      </w:r>
    </w:p>
    <w:p/>
    <w:p/>
    <w:p>
      <w:pPr/>
      <w:r>
        <w:rPr/>
        <w:t xml:space="preserve">
Tribunal de l'entreprise du Brabant wallon
Ouverture de la faillite de : BAEYENS Richard
Activité commerciale : artisan restaurateur de portes de rue.
Numéro d'entreprise : 0562.617.024
Référence : 20190070
Date de la faillite : 18 février 2019.
Juge-commissaire : BERNARD GARCEZ.
Curateur : Gérard LEPLAT, chaussée de Louvain 241, 1410 Waterloo- gl@altalaw.be
Dépôt des créances : dans le délai de trente jours à dater du prononcé du jugement, dans le Registre Central de la Solvabilité via le site www.regsol.be
Dépôt dans le Registre Central de la Solvabilité via le site www.regsol.be du premier procès-verbal de vérification des créances : le 1
er avril 2019.
Pour extrait conforme : le curateur, Gérard LEPLAT.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F9E0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2024-05-28T21:11:54+02:00</dcterms:created>
  <dcterms:modified xsi:type="dcterms:W3CDTF">2024-05-28T21:11:54+02:00</dcterms:modified>
</cp:coreProperties>
</file>

<file path=docProps/custom.xml><?xml version="1.0" encoding="utf-8"?>
<Properties xmlns="http://schemas.openxmlformats.org/officeDocument/2006/custom-properties" xmlns:vt="http://schemas.openxmlformats.org/officeDocument/2006/docPropsVTypes"/>
</file>