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Date : 30-09-2021</w:t>
      </w:r>
    </w:p>
    <w:p>
      <w:pPr>
        <w:numPr>
          <w:ilvl w:val="0"/>
          <w:numId w:val="2"/>
        </w:numPr>
      </w:pPr>
      <w:r>
        <w:rPr/>
        <w:t xml:space="preserve">Langue : Français</w:t>
      </w:r>
    </w:p>
    <w:p>
      <w:pPr>
        <w:numPr>
          <w:ilvl w:val="0"/>
          <w:numId w:val="2"/>
        </w:numPr>
      </w:pPr>
      <w:r>
        <w:rPr/>
        <w:t xml:space="preserve">Section : Législation</w:t>
      </w:r>
    </w:p>
    <w:p>
      <w:pPr>
        <w:numPr>
          <w:ilvl w:val="0"/>
          <w:numId w:val="2"/>
        </w:numPr>
      </w:pPr>
      <w:r>
        <w:rPr/>
        <w:t xml:space="preserve">Source : Numac 2021833217</w:t>
      </w:r>
    </w:p>
    <w:p>
      <w:pPr>
        <w:numPr>
          <w:ilvl w:val="0"/>
          <w:numId w:val="2"/>
        </w:numPr>
      </w:pPr>
      <w:r>
        <w:rPr/>
        <w:t xml:space="preserve">Auteur : </w:t>
      </w:r>
    </w:p>
    <w:p/>
    <w:p/>
    <w:p>
      <w:pPr/>
      <w:r>
        <w:rPr/>
        <w:t xml:space="preserve">
Justice de paix du deuxième canton de Charleroi
Désignation
Justice de paix du deuxième canton de Charleroi
Par ordonnance du 16 septembre 2021, le juge de paix du deuxième canton de Charleroi a prononcé les mesures de protection suivantes, conformément à l'article 492/1 du Code civil et/ou à l'article 499/7 du Code civil.
Monsieur Patrick RAEYMACKERS, né à Sars-la-Bruyère le 16 novembre 1957, domicilié à 6061 Montignies-Sur-Sambre, Rue des Combles 12, personne protégée, a été placé sous un régime de représentation.
Madame Hélène WART, domiciliée à 6043 Charleroi, Rue de la Station 188, a été désignée en qualité d'administrateur des biens de la personne protégée susdite.
Les données à caractère personnel reprises dans cette publication ne peuvent être utilisées à d'autres fins que celle de porter la décision à la connaissance des personnes tierces.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29-05-2024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2F23F0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2024-05-29T05:32:25+02:00</dcterms:created>
  <dcterms:modified xsi:type="dcterms:W3CDTF">2024-05-29T05:32:25+02:00</dcterms:modified>
</cp:coreProperties>
</file>

<file path=docProps/custom.xml><?xml version="1.0" encoding="utf-8"?>
<Properties xmlns="http://schemas.openxmlformats.org/officeDocument/2006/custom-properties" xmlns:vt="http://schemas.openxmlformats.org/officeDocument/2006/docPropsVTypes"/>
</file>