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Artikel 188, KB/WIB 92 (historisch)</w:t>
      </w:r>
      <w:bookmarkEnd w:id="1"/>
    </w:p>
    <w:p/>
    <w:p/>
    <w:p>
      <w:pPr>
        <w:numPr>
          <w:ilvl w:val="0"/>
          <w:numId w:val="2"/>
        </w:numPr>
      </w:pPr>
      <w:r>
        <w:rPr/>
        <w:t xml:space="preserve">Datum : 11-12-2006</w:t>
      </w:r>
    </w:p>
    <w:p>
      <w:pPr>
        <w:numPr>
          <w:ilvl w:val="0"/>
          <w:numId w:val="2"/>
        </w:numPr>
      </w:pPr>
      <w:r>
        <w:rPr/>
        <w:t xml:space="preserve">Taal : Nederlands</w:t>
      </w:r>
    </w:p>
    <w:p>
      <w:pPr>
        <w:numPr>
          <w:ilvl w:val="0"/>
          <w:numId w:val="2"/>
        </w:numPr>
      </w:pPr>
      <w:r>
        <w:rPr/>
        <w:t xml:space="preserve">Sectie : Regelgeving</w:t>
      </w:r>
    </w:p>
    <w:p>
      <w:pPr>
        <w:numPr>
          <w:ilvl w:val="0"/>
          <w:numId w:val="2"/>
        </w:numPr>
      </w:pPr>
      <w:r>
        <w:rPr/>
        <w:t xml:space="preserve">Type : Royal decrees</w:t>
      </w:r>
    </w:p>
    <w:p>
      <w:pPr>
        <w:numPr>
          <w:ilvl w:val="0"/>
          <w:numId w:val="2"/>
        </w:numPr>
      </w:pPr>
      <w:r>
        <w:rPr/>
        <w:t xml:space="preserve">Subdomein : FISCAL DISCIPLINE</w:t>
      </w:r>
    </w:p>
    <w:p/>
    <w:p/>
    <w:p>
      <w:pPr/>
      <w:r>
        <w:rPr/>
        <w:t xml:space="preserve"> 
 Contact | Disclaimer |  FAQ  
         Quick search :   
  Fisconet
     plus  Version 5.9.23   
  Service Public Federal 
Finances  
       Home  
      Executed 
 searches 
      Advanced 
 search 
      News 
      Home &gt; 
      Advanced search &gt; 
      Search results &gt; Artikel 188, KB/WIB 92 (historisch) 
       Artikel 188, KB/WIB 92 (historisch) 
      Document 
          Content exists in : nl  fr  
 Search in text:  
          Print    E-mail    Show properties  
       Properties
       Effective date : Art. 188 is opgeheven vanaf 28.12.2006
       Document type : Royal decrees
       Title : Artikel 188, KB/WIB 92 (historisch)
       Document date : 11/12/2006
       Keywords : fiscale commissie / reisvergoeding
       Document language : NL
       Name : Artikel 188, KB/WIB 92 (historisch)
       Version : 1
          Previous document   Next document   Show list of documents  
 Artikel 188, KB/WIB 92 (historisch) 
 Art. 188 is opgeheven vanaf 28.12.2006 
 Art. 188 is van toepassing vanaf het aanslagjaar 1992 
 Art. 188 is opgeheven vanaf 28.12.2006 (art. 20, KB 11.12.2006 – B.S. 18.12.2006) 
(...)
 top pagina 
 Art. 188 is van toepassing vanaf het aanslagjaar 1992 (art. 152, KB/WIB; KB 27.08.1993 – B.S. 13.09.1993) 
Het mandaat van commissielid is onbezoldigd.
Een reisvergoeding wordt toegekend aan de stemgerechtigde commissieleden die hun woonplaats hebben buiten de gemeente of agglomeratie waar de zetel van de commissie gevestigd is.
Die vergoeding wordt berekend volgens de regelen en tarieven die voor de gewone getuigen zijn vastgesteld overeenkomstig de artikelen 32, 33 en 146 tot 149 van het Algemeen Reglement op de gerechtskosten in strafzaken.
 top pagina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B82A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2025-05-09T07:06:26+02:00</dcterms:created>
  <dcterms:modified xsi:type="dcterms:W3CDTF">2025-05-09T07:06:26+02:00</dcterms:modified>
</cp:coreProperties>
</file>

<file path=docProps/custom.xml><?xml version="1.0" encoding="utf-8"?>
<Properties xmlns="http://schemas.openxmlformats.org/officeDocument/2006/custom-properties" xmlns:vt="http://schemas.openxmlformats.org/officeDocument/2006/docPropsVTypes"/>
</file>