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ministérielle modifiant la circulaire ministérielle du 20 mars 2001 relative aux conditions d'acceptabilité et aux modalités d'élaboration des contrats de rivière en Région wallonne.</w:t>
      </w:r>
      <w:bookmarkEnd w:id="1"/>
    </w:p>
    <w:p/>
    <w:p/>
    <w:p>
      <w:pPr>
        <w:numPr>
          <w:ilvl w:val="0"/>
          <w:numId w:val="2"/>
        </w:numPr>
      </w:pPr>
      <w:r>
        <w:rPr/>
        <w:t xml:space="preserve">Datum : 23-12-2005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2006200224</w:t>
      </w:r>
    </w:p>
    <w:p/>
    <w:p/>
    <w:p>
      <w:pPr/>
      <w:r>
        <w:rPr/>
        <w:t xml:space="preserve">Article M La circulaire ministérielle du 20 mars 2001 relative aux conditions d'acceptabilité et aux modalités d'élaboration des contrats de rivière en Région wallonne (Moniteur belge du 25 avril 2001) est modifiée de la manière suivante :
  1. Au Chapitre III. - Financement, point D.1.b., D.1.c, D.2.b., les mots " au plus tard le 31 décembre 2005 " sont remplacés par les mots " (au plus tard le 31 décembre 2007) ". &lt;CM 2006-12-08/52, Art. M, 002;  En vigueur :  26-01-2007&gt;
  2. Au Chapitre IV. - Sous-bassins concernés. - Collecte des données, les mots " au plus tard le 31 décembre 2005 " sont remplacés par les mots " (au plus tard le 31 décembre 2007) ". &lt;CM 2006-12-08/52, Art. M, 002;  En vigueur :  26-01-2007&gt;
  3. L'annexe de la circulaire ministérielle du 20 mars 2001 est remplacée par l'annexe suivante :
  [Bassin   Sous-bassin    Nombre de     Super-     Nombre      Plafond
                          communes      ficie    d'habitants    de la
                         signataires    (km2)      estime     subvention
                                                  (donnees    regionale
                                                    2000)     (euro/an)
    -           -             -           -           -           -
  Escaut  Escaut-Lys          19         773,10     219.781    40.000,00
  Escaut  Dendre              19         673,10     108.912    40.000,00
  Escaut  Dyle-Gette          31         947,50     248.584   112.000,00
  Escaut  Haine               26         801,40     407.771    40.000,00
  Escaut  Senne               23         574,60     203.103    70.000,00
                             ---      ---------   ---------
  4. Cette annexe est d'application pour l'année 2005 et l'année 2006.
  Namur, le 23 décembre 2005.
  Le Ministre de l'Agriculture, de la Ruralité, de l'Environnement et du Tourisme,
  B. LUTGEN.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2EAE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2024-05-28T21:08:05+02:00</dcterms:created>
  <dcterms:modified xsi:type="dcterms:W3CDTF">2024-05-28T21:08:05+02:00</dcterms:modified>
</cp:coreProperties>
</file>

<file path=docProps/custom.xml><?xml version="1.0" encoding="utf-8"?>
<Properties xmlns="http://schemas.openxmlformats.org/officeDocument/2006/custom-properties" xmlns:vt="http://schemas.openxmlformats.org/officeDocument/2006/docPropsVTypes"/>
</file>