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wijziging van artikel 225, § 5, van het koninklijk besluit van 3 juli 1996 tot uitvoering van de wet betreffende de verplichte verzekering voor geneeskundige verzorging en uitkeringen, gecoördineerd op 14 juli 1994</w:t>
      </w:r>
      <w:bookmarkEnd w:id="1"/>
    </w:p>
    <w:p/>
    <w:p/>
    <w:p>
      <w:pPr>
        <w:numPr>
          <w:ilvl w:val="0"/>
          <w:numId w:val="2"/>
        </w:numPr>
      </w:pPr>
      <w:r>
        <w:rPr/>
        <w:t xml:space="preserve">Datum : 13-06-2010</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2010022281</w:t>
      </w:r>
    </w:p>
    <w:p/>
    <w:p/>
    <w:p>
      <w:pPr/>
      <w:r>
        <w:rPr/>
        <w:t xml:space="preserve">Artikel 1 In artikel 225, § 5, van het koninklijk besluit van 3 juli 1996 tot uitvoering van de wet betreffende de verplichte verzekering voor geneeskundige verzorging en uitkeringen, gecoördineerd op 14 juli 1994, ingevoegd bij het koninklijk besluit van 19 mei 2006, worden de woorden " 31 december 2009 " vervangen door de woorden " 31 december 2010 ".
Artikel 2 Dit besluit heeft uitwerking met ingang van 1 januari 2010.
Artikel 3 Onze Minister van Sociale Zaken is belast met de uitvoering van dit besluit.
  Gegeven te Brussel, 13 juni 2010.
  ALBERT
  Van Koningswege :
  De Minister van Sociale Zaken,
  Mevr. L. ONKELINX</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5F827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2024-06-03T17:21:33+02:00</dcterms:created>
  <dcterms:modified xsi:type="dcterms:W3CDTF">2024-06-03T17:21:33+02:00</dcterms:modified>
</cp:coreProperties>
</file>

<file path=docProps/custom.xml><?xml version="1.0" encoding="utf-8"?>
<Properties xmlns="http://schemas.openxmlformats.org/officeDocument/2006/custom-properties" xmlns:vt="http://schemas.openxmlformats.org/officeDocument/2006/docPropsVTypes"/>
</file>