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9 februari 2001 betreffende de bekwaamheidsbewijzen en de prestatie- en bezoldigingsregeling voor de personeelsleden van de centra voor volwassenenonderwijs en tot wijziging van het besluit van de Vlaamse Regering van 24 april 2009 betreffende de omzetting van de Europese Richtlijn 2005/36 voor wervingsambten in het onderwijs en voor sommige functies in de basiseducatie</w:t>
      </w:r>
      <w:bookmarkEnd w:id="1"/>
    </w:p>
    <w:p/>
    <w:p/>
    <w:p>
      <w:pPr>
        <w:numPr>
          <w:ilvl w:val="0"/>
          <w:numId w:val="2"/>
        </w:numPr>
      </w:pPr>
      <w:r>
        <w:rPr/>
        <w:t xml:space="preserve">Datum : 23-07-2010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2010035615</w:t>
      </w:r>
    </w:p>
    <w:p/>
    <w:p/>
    <w:p>
      <w:pPr/>
      <w:r>
        <w:rPr/>
        <w:t xml:space="preserve">Hoofdstuk 1. Wijzigingen in het besluit van de Vlaamse Regering van 9 februari 2001 betreffende de bekwaamheidsbewijzen en de prestatieen bezoldigingsregeling voor de personeelsleden van de centra voor volwassenenonderwijs
Artikel 1 Artikel 1 van het besluit van de Vlaamse Regering van 9 februari 2001 betreffende de bekwaamheidsbewijzen en de prestatie- en bezoldigingsregeling voor de personeelsleden van de centra voor volwassenenonderwijs, vervangen bij het besluit van de Vlaamse Regering van 24 oktober 2008, wordt vervangen door wat volgt :
  " Dit besluit is van toepassing op de personeelsleden van het secundair volwassenenonderwijs die behoren tot de categorie van het bestuurs- en onderwijzend personeel en aangesteld zijn in een wervingsambt in een lineair georganiseerde opleiding of in een modulaire opleiding, die niet georganiseerd wordt op basis van een door de Vlaamse Regering goedgekeurd opleidingsprofiel, van de door de Vlaamse Gemeenschap gefinancierde of gesubsidieerde centra voor volwassenenonderwijs. "
Artikel 2 In artikel 2, eerste lid, van hetzelfde besluit, gewijzigd bij het besluit van de Vlaamse Regering van 9 november 2007, worden de woorden " secundair onderwijs voor sociale promotie " vervangen door de woorden " secundair volwassenenonderwijs ".
Artikel 3 In artikel 3 van hetzelfde besluit, vervangen bij het besluit van de Vlaamse Regering van 1 september 2006 en gewijzigd bij het besluit van de Vlaamse Regering van 9 november 2007, wordt § 1 vervangen door wat volgt :
  " § 1. Voor de toepassing van artikel 2 worden de bekwaamheidsbewijzen waarvan de personeelsleden, vermeld in artikel 1, houder moeten zijn, opgesomd in :
  1°bijlage I, die bij dit besluit is gevoegd;
  2° bijlage I, die gevoegd is bij het besluit van de Vlaamse Regering van 14 juni 1989 betreffende de bekwaamheidsbewijzen, de salarisschalen, het prestatiestelsel en de bezoldigingsregeling in het secundair onderwijs.
  Voor de toepassing van het eerste lid op de studiegebieden talen en Nederlands tweede taal en op de opleiding Vlaamse gebarentaal worden de eerste en de tweede richtgraad gelijkgesteld met de tweede graad algemeen secundair onderwijs, en worden de derde en de vierde richtgraad gelijkgesteld met de derde graad algemeen secundair onderwijs.
  Voor de personeelsleden die belast zijn met uren die geen lesuren zijn, moeten die uren gelijkgesteld worden met een van de vakken die in een bepaalde graad gegeven kunnen worden. Die gelijkstelling wordt bepaald op basis van de bekwaamheidsbewijzen van het personeelslid dat belast is met uren die geen lesuren zijn.
  Voor vakken waarvoor geen bekwaamheidsbewijs voorzien is in de graden waarin ze worden gegeven, moet het personeelslid in het bezit zijn van een van de bekwaamheidsbewijzen die voor hetzelfde vak voorzien zijn in een andere graad. De personeelsleden die belast zijn met die vakken worden geacht in het bezit te zijn van een vereist, een voldoende geacht of een ander bekwaamheidsbewijs, naargelang zij voor het onderwijs van die vakken in een andere graad beschikken over een vereist, een voldoende geacht of een ander bekwaamheidsbewijs. "
Artikel 4 Artikel 10 van hetzelfde besluit, gewijzigd bij het besluit van de Vlaamse Regering van 9 november 2007, wordt opgeheven.
Artikel 5 In artikel 12 van hetzelfde besluit, gewijzigd bij het besluit van de Vlaamse Regering van 9 november 2007, wordt een tweede lid toegevoegd, dat luidt als volgt :
  " De salarisschalen, vermeld in het eerste lid, gelden vanaf 1 september 2000, met de beperking evenwel dat daaruit voor de periode van 1 oktober 2000 tot en met 31 augustus 2007 geen gevolgen kunnen voortvloeien voor de personeelsleden en de inrichtende machten met betrekking tot bezoldiging en terbeschikkingstelling wegens ontstentenis van betrekking, reaffectatie en wedertewerkstelling. "
Artikel 6 Artikel 12 en 13 van hetzelfde besluit, gewijzigd bij het besluit van de Vlaamse Regering van 9 november 2007, worden opgeheven.
Artikel 7 Artikel 14 van hetzelfde besluit, gewijzigd bij de besluiten van de Vlaamse Regering van 18 juli 2003, 1 september 2006 en 9 november 2007, wordt vervangen door wat volgt :
  " Art. 14. De leraar secundair volwassenenonderwijs wordt als volgt bezoldigd :
  1° 501 voor de houder van een diploma van ten minste master + bewijs van pedagogische bekwaamheid;
  2° 347 voor de houder van een diploma van technisch ingenieur of hoger kunstonderwijs van de tweede graad + bewijs van pedagogische bekwaamheid;
  3° 302 voor de houder van een diploma van ten minste PBA + bewijs van pedagogische bekwaamheid;
  4° 301 voor de houder van een diploma van ten minste hoger secundair onderwijs + 3 jaar erkende nuttige ervaring + bewijs van pedagogische bekwaamheid, of voor de houder van een diploma van lager secundair technisch of beroepsonderwijs + 6 jaar erkende nuttige ervaring + bewijs van pedagogische bekwaamheid, of voor de houder van 9 jaar erkende nuttige ervaring + bewijs van pedagogische bekwaamheid;
  5° 250 voor de houder van een diploma van ten minste master;
  6° 301 voor de houder van een diploma van ten minste PBA;
  7° 301 voor de houder van een buitenlands diploma met een daarbij gevoegde verklaring van NARIC-Vlaanderen, waaruit blijkt dat het buitenlandse diploma erkend is in het land van uitreiking, uitgereikt is door een in dat land erkende instelling voor hoger onderwijs en dat de studieomvang vergelijkbaar is met een studieomvang in het hoger onderwijs in de Vlaamse Gemeenschap, dat opgenomen is als een " ander " bekwaamheidsbewijs bij de vakken Duits, Engels, Frans, Italiaans, Nederlands, Russisch en Spaans;
  8° 384 voor de houder van een diploma van ten minste hoger secundair onderwijs, of voor de houder van een diploma van lager secundair technisch of beroepsonderwijs, of voor de houder van 3 jaar erkende nuttige ervaring;
  9° en in afwijking op 1° tot en met 8°, overeenkomstig de salarisschalen, vermeld in bijlage I, die bij dit besluit gevoegd is.
  De personeelsleden die belast zijn met uren die geen lesuren zijn, worden bezoldigd op basis van het bekwaamheidsbewijs dat zij bezitten voor het vak waarmee hun opdracht wordt gelijkgesteld. "
Artikel 8 Artikel 15 van hetzelfde besluit, gewijzigd bij het besluit van de Vlaamse Regering van 9 november 2007, wordt opgeheven.
Artikel 9 In artikel 18 van hetzelfde besluit, gewijzigd bij het besluit van de Vlaamse Regering van 9 november 2007, wordt § 1 vervangen door wat volgt :
  " § 1. In afwijking van artikel 10 wordt aan de ten laatste op 31 januari 2009 vastbenoemde directeurs van een centrum met tot en met het schooljaar 2006-2007 alleen een tweede graad van het secundair onderwijs en/of alleen richtgraad 1 van het studiegebied talen en/of van het studiegebied Nederlands tweede taal, die houder zijn van een bekwaamheidsbewijs van ten minste hoger onderwijs van het korte type aangevuld met een getuigschrift van pedagogische bekwaamheid, salarisschaal 464 toegekend. "
Artikel 10 Artikel 18, gewijzigd bij het besluit van de Vlaamse Regering van 9 november 2007, artikel 19, vervangen bij het besluit van de Vlaamse Regering van 18 juli 2003 en gewijzigd bij het besluit van de Vlaamse Regering van 9 november 2007, en artikel 20, gewijzigd bij het besluit van de Vlaamse Regering van 9 november 2007, van hetzelfde besluit worden opgeheven.
Artikel 11 Artikel 21 van hetzelfde besluit, vervangen bij het besluit van de Vlaamse Regering van 24 oktober 2008, wordt vervangen door wat volgt :
  "Art. 21. De bekwaamheidsbewijzen en salarisschalen, vermeld in bijlage I en II, die bij dit besluit zijn gevoegd, treden in werking op 1 september 2009. "
Artikel 12 Artikel 21 van hetzelfde besluit, vervangen bij het besluit van de Vlaamse Regering van 24 oktober 2008, wordt vervangen door wat volgt :
  " Art. 21. De bekwaamheidsbewijzen en salarisschalen, vermeld in bijlage I, die bij dit besluit is gevoegd, treden in werking op 1 september 2010. "
Artikel 13 Bijlage I van hetzelfde besluit, vervangen bij het besluit van de Vlaamse Regering van 24 oktober 2008, wordt vervangen door bijlage I, die als bijlage 1 bij dit besluit is gevoegd.
Artikel 14 Bijlage I van hetzelfde besluit, vervangen bij het besluit van de Vlaamse Regering van 24 oktober 2008, wordt vervangen door bijlage I, die als bijlage 2 bij dit besluit is gevoegd.
Artikel 15 Bijlage II van hetzelfde besluit, vervangen bij het besluit van de Vlaamse Regering van 24 oktober 2008, wordt opgeheven.
Hoofdstuk 2. Wijziging in het besluit van de Vlaamse Regering van 24 april 2009 betreffende de omzetting van de Europese richtlijn 2005/36 voor wervingsambten in het onderwijs en voor sommige functies in de basiseducatie
Artikel 16 In artikel 7, derde lid, 1° van het besluit van de Vlaamse Regering van 24 april 2009 betreffende de omzetting van de Europese richtlijn 2005/36 voor wervingsambten in het onderwijs en voor sommige functies in de basiseducatie worden de woorden " vakken en/of specialiteiten en/of leerjaren " vervangen door de woorden " vakken en/of specialiteiten en/of leerjaren en/of opleidingen en/of modules ".
Artikel 17 In artikel 9, § 1, 4° van hetzelfde besluit worden de woorden " vakken en/of specialiteiten en/of leerjaren " vervangen door de woorden " vakken en/of specialiteiten en/of leerjaren en/of opleidingen en/of modules ".
Hoofdstuk 3. Slotbepalingen
Artikel 18 Dit besluit treedt in werking op 1 september 2010, met uitzondering van artikel 2 en artikel 5, die uitwerking hebben met ingang van 1 september 2007, artikel 9, dat uitwerking heeft met ingang van 1 februari 2009 en artikel 11 en artikel 13, die uitwerking hebben met ingang van 1 september 2009.
Artikel 19 De Vlaamse minister, bevoegd voor het onderwijs, is belast met de uitvoering van dit besluit.
  Brussel, 23 juli 2010.
  De minister-president van de Vlaamse Regering,
  K. PEETERS
  De Vlaamse minister van Onderwijs, Jeugd, Gelijke Kansen en Brussel,
  P. SMET
  BIJLAGEN.
Artikel N1 Bijlage 1. - Vaststelling per vak van de " vereiste ", de " voldoende geachte " en " andere " bekwaamheidsbewijzen
  (Bijlage niet opgenomen om technische redenen, zie B.St. van 25-08-2010, p. 55040-55056)
  Gezien om gevoegd te worden bij het besluit van de Vlaamse Regering van 23 juli 2010 tot wijziging van het besluit van de Vlaamse Regering van 9 februari 2001 betreffende de bekwaamheidsbewijzen en de prestatie- en bezoldigingsregeling voor de personeelsleden van de centra voor volwassenenonderwijs en tot wijziging van het besluit van de Vlaamse Regering van 24 april 2009 betreffende de omzetting van de Europese richtlijn 2005/36 voor wervingsambten in het onderwijs en voor sommige functies in de basiseducatie.
  Brussel, 23 juli 2010.
  De minister-president van de Vlaamse Regering,
  K. PEETERS
  De Vlaamse minister van Onderwijs, Jeugd, Gelijke Kansen en Brussel,
  P. SMET
Artikel N2 Bijlage 2. - Vaststelling per vak van de " vereiste ", de " voldoende geachte " en " andere " bekwaamheidsbewijzen
   (Bijlage niet opgenomen om technische redenen, zie B.St. van 25-08-2010, p. 55057-55073)
  Gezien om gevoegd te worden bij het besluit van de Vlaamse Regering van 23 juli 2010 tot wijziging van het besluit van de Vlaamse Regering van 9 februari 2001 betreffende de bekwaamheidsbewijzen en de prestatie- en bezoldigingsregeling voor de personeelsleden van de centra voor volwassenenonderwijs en tot wijziging van het besluit van de Vlaamse Regering van 24 april 2009 betreffende de omzetting van de Europese richtlijn 2005/36 voor wervingsambten in het onderwijs en voor sommige functies in de basiseducatie.
  Brussel, 23 juli 2010.
  De minister-president van de Vlaamse Regering,
  K. PEETERS
  De Vlaamse minister van Onderwijs, Jeugd, Gelijke kansen en Brussel,
  P. SMET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E088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2024-05-29T05:09:48+02:00</dcterms:created>
  <dcterms:modified xsi:type="dcterms:W3CDTF">2024-05-29T05:09:48+02:00</dcterms:modified>
</cp:coreProperties>
</file>

<file path=docProps/custom.xml><?xml version="1.0" encoding="utf-8"?>
<Properties xmlns="http://schemas.openxmlformats.org/officeDocument/2006/custom-properties" xmlns:vt="http://schemas.openxmlformats.org/officeDocument/2006/docPropsVTypes"/>
</file>