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tot tijdelijke verplaatsing van de zetel Kraainem van het vredegerecht van het kanton Kraainem - Sint-Genesius-Rode naar Sint-Genesius-Rode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06-06-2016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2015009541</w:t>
      </w:r>
    </w:p>
    <w:p/>
    <w:p/>
    <w:p>
      <w:pPr/>
      <w:r>
        <w:rPr/>
        <w:t xml:space="preserve">Artikel 1 De zetel Kraainem van het vredegerecht van het kanton Kraainem - Sint-Genesius-Rode wordt tijdelijk overgebracht naar Sint-Genesius-Rode.
Artikel 2 Dit besluit treedt in werking de dag waarop het in het Belgisch Staatsblad wordt bekendgemaakt.
Artikel 3 De minister bevoegd voor Justitie is belast met de uitvoering van dit besluit.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7086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2024-05-29T05:29:06+02:00</dcterms:created>
  <dcterms:modified xsi:type="dcterms:W3CDTF">2024-05-29T05:29:06+02:00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