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de lijst gevoegd bij het koninklijk besluit van 24 oktober 2002 tot vaststelling van de procedures, termijnen en voorwaarden waaronder de verplichte verzekering voor geneeskundige verzorging en uitkeringen tegemoetkomt in de kosten van dieetvoeding voor medisch gebruik</w:t>
      </w:r>
      <w:bookmarkEnd w:id="1"/>
    </w:p>
    <w:p/>
    <w:p/>
    <w:p>
      <w:pPr>
        <w:numPr>
          <w:ilvl w:val="0"/>
          <w:numId w:val="2"/>
        </w:numPr>
      </w:pPr>
      <w:r>
        <w:rPr/>
        <w:t xml:space="preserve">Datum : 30-11-2015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2015022548</w:t>
      </w:r>
    </w:p>
    <w:p/>
    <w:p/>
    <w:p>
      <w:pPr/>
      <w:r>
        <w:rPr/>
        <w:t xml:space="preserve">Artikel 1 In hoofdstuk 1 van deel I, a) van de bijlage bij het koninklijk besluit van 24 oktober 2002 tot vaststelling van de procedures, termijnen en voorwaarden waaronder de verplichte verzekering voor geneeskundige verzorging en uitkeringen tegemoetkomt in de kosten van dieetvoeding voor medisch gebruik, laatstelijk gewijzigd bij het koninklijk besluit van 29 juni 2015, worden de volgende wijzigingen aangebracht :
  1° in hoofdstuk 1, § 1, worden de volgende bepalingen ingevoegd:
                            Criterium
  Critère         Code
  Code         Benaming en verpakkingen
  Dénomination et conditionnements         Opm.
  Obs.         Prijs
  Prix         Basis van tegemoetk.
  Base de
  rembours.         I         II                      A                  NoPhenyl nourrisson/zuigeling
  (Lactalis Nutrition Santé)                                                                             3315-231         400 g         M         50,00         50,00         0,00         0,00                               7001-738         * 400 g                   46,91          46,91                                                  7001-738         ** 400 g                   39,80          39,80                                         A                  NoPhenyl enfant/kinderen
  (Lactalis Nutrition Santé)                                                                             3315-249         15 x 34 g         M         116,30         116,30         0,00         0,00                               7001-746         * 34 g                   7,5473          7,5473                                                  7001-746         ** 34 g                   7,0733          7,0733                                         A                  NoPhenyl 8+
  (Lactalis Nutrition Santé)                                                                             3315-256         15 x 34 g         M         174,42         174,42         0,00         0,00                               7001-753         * 34 g                   11,4220          11,4220                                                  7001-753         ** 34 g                   10,9480          10,9480                                    
2° in hoofdstuk 1, § 3, wordt de volgende bepaling ingevoegd:
                            Criterium
  Critère         Code
  Code         Benaming en verpakkingen
  Dénomination et conditionnements         Opm.
  Obs.         Prijs
  Prix         Basis van tegemoetk.
  Base de
  rembours.         I         II                      B                  Nutramigen PurAmino
  (Mead Johnson Nutrition Belgique)                                                                             3183-316         400 g         M         42,30         42,30         6,34         10,57                               7001-761         * 400 g                   41,15          41,15                                                  7001-761         ** 400g                   34,04          34,04                                    
3° in hoofdstuk 1, § 3, wordt de volgende bepaling geschrapt:
                            Criterium
  Critère         Code
  Code         Benaming en verpakkingen
  Dénomination et conditionnements         Opm.
  Obs.         Prijs
  Prix         Basis van tegemoetk.
  Base de
  rembours.         I         II                      B                  Nutramigen AA
  (Bristol-Meyers Squibb Belgium)                                                                             2462-455         400 g         M         42,30         42,30         6,34         10,57                               7000-508         * 400 g                   41,15          41,15                                                  7000-508         ** 400 g                   34,04          34,04                                    
5° in hoofdstuk 1, § 8, wordt de volgende bepaling ingevoegd:
                            Criterium
  Critère         Code
  Code         Benaming en verpakkingen
  Dénomination et conditionnements         Opm.
  Obs.         Prijs
  Prix         Basis van tegemoetk.
  Base de
  rembours.         I         II                      A                  GA Amino 5
  (Vitaflo International Limited)                                                                             3154-572         30 x 6 g         M         113,32         113,32         0,00         0,00                               7001-779         * 1 x 6 g                   3,4170          3,4170                                                  7001-779         ** 1 x 6 g                   3,1800          3,1800                                    
6° in hoofdstuk 1, § 11, worden de volgende bepalingen ingevoegd :
                            Criterium
  Critère         Code
  Code         Benaming en verpakkingen
  Dénomination et conditionnements         Opm.
  Obs.         Prijs
  Prix         Basis van tegemoetk.
  Base de
  rembours.         I         II                      A                  MSUD Amino 5
  (Vitaflo International Limited)                                                                             3154-598         30 x 6 g         M         113,32         113,32         0,00         0,00                               7001-787         * 1 x 6 g                   3,4170          3,4170                                                  7001-787         ** 1 x 6 g                   3,1800          3,1800                                         A                  NoV.I.L. nourrisson/zuigeling
  (Lactalis Nutrition Santé)                                                                             3315-264         400 g         M         62,88         62,88                                                  7001-795         * 400 g                   54,7500          54,7500                                                  7001-795         ** 400 g                   47,6400          47,6400                                         A                  NoV.I.L. enfant/kinderen
  (Lactalis Nutrition Santé)                                                                             3315-272         15 x 34 g         M         149,94         149,94                                                  7001-803         * 34 g                   9,7900          9,7900                                                  7001-803         ** 34 g                   9,3160          9,3160                                         A                  NoV.I.L. 8+
  (Lactalis Nutrition Santé)                                                                             3315-280         15 x 34 g         M         218,03         218,03                                                  7001-811         * 34 g                   14,3287          14,3287                                                  7001-811         ** 34 g                   13,8547          13,8547                                    
7° in hoofdstuk 1, § 12, wordt de volgende bepaling ingevoegd:
                            Criterium
  Critère         Code
  Code         Benaming en verpakkingen
  Dénomination et conditionnements         Opm.
  Obs.         Prijs
  Prix         Basis van tegemoetk.
  Base de
  rembours.         I         II                      A                  MMA/PA Amino 5
  (Vitaflo International Limited)                                                                             3154-580         30 x 6 g         M         113,32         113,32         0,00         0,00                               7001-829         * 1 x 6 g                   3,4170          3,4170                                                  7001-829         ** 1 x 6 g                   3,1800          3,1800                                    
8° in hoofdstuk 1, § 14, wordt de volgende bepaling ingevoegd:
                            Criterium
  Critère         Code
  Code         Benaming en verpakkingen
  Dénomination et conditionnements         Opm.
  Obs.         Prijs
  Prix         Basis van tegemoetk.
  Base de
  rembours.         I         II                      A                  UCD Amino 5
  (Vitaflo International Limited)                                                                             3154-606         30 x 6,6 g         M         113,32         113,32         0,00         0,00                               7001-837         * 1 x 6,6 g                   3,4170          3,4170                                                  7001-837         ** 1 x 6,6 g                   3,1800          3,1800                                    
Artikel 2 Dit besluit treedt in werking op de eerste dag van de maand die volgt op het verstrijken van een termijn van tien dagen die ingaat de dag na de bekendmaking ervan in het Belgisch Staatsblad, met uitzondering van artikel 1, 3°, dat in werking treedt op 1 juni 2016.
Artikel 3 De minister bevoegd voor Sociale Zaken is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578E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2024-05-17T22:38:52+02:00</dcterms:created>
  <dcterms:modified xsi:type="dcterms:W3CDTF">2024-05-17T22:38:52+02:00</dcterms:modified>
</cp:coreProperties>
</file>

<file path=docProps/custom.xml><?xml version="1.0" encoding="utf-8"?>
<Properties xmlns="http://schemas.openxmlformats.org/officeDocument/2006/custom-properties" xmlns:vt="http://schemas.openxmlformats.org/officeDocument/2006/docPropsVTypes"/>
</file>