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Neerlegging van collectieve arbeidsovereenkomsten</w:t>
      </w:r>
      <w:bookmarkEnd w:id="1"/>
    </w:p>
    <w:p/>
    <w:p/>
    <w:p>
      <w:pPr>
        <w:numPr>
          <w:ilvl w:val="0"/>
          <w:numId w:val="2"/>
        </w:numPr>
      </w:pPr>
      <w:r>
        <w:rPr/>
        <w:t xml:space="preserve">Datum : 31-08-2018</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2018204454</w:t>
      </w:r>
    </w:p>
    <w:p/>
    <w:p/>
    <w:p>
      <w:pPr/>
      <w:r>
        <w:rPr/>
        <w:t xml:space="preserve">Artikel M 
  PARITAIR COMITE VOOR DE ZEEVISSERIJ
  Collectieve arbeidsovereenkomst gesloten op 05/07/2018, neergelegd op 24/07/2018 en geregistreerd op 27/07/2018.
  - toepassingsgebied :
  - ondernemingen gekend bij de RSZ onder het kencijfer 086
  - niet van toepassing op :
  - reders gekend bij de RSZ onder het kencijfer 19
  - onderwerp : werkloosheid met bedrijfstoeslag op 59 jaar na 40 jaar beroepsverleden
  - uitvoering van overeenkomst nummer 138668 van 21/03/2017
  - vervanging van overeenkomst nummer 145048 van 07/12/2017
  - geldigheidsduur : van 01/01/2018 tot 31/12/2018
  - registratienummer : 147093/CO/1430000.
  PARITAIR COMITE VOOR DE ZEEVISSERIJ
  Collectieve arbeidsovereenkomst gesloten op 05/07/2018, neergelegd op 24/07/2018 en geregistreerd op 27/07/2018.
  - onderwerp : syndicale premie
  - vervanging van overeenkomst nummer 127770 van 28/05/2015
  - geldigheidsduur : m.i.v. 01/07/2018, voor onbepaalde duur
  - registratienummer : 147094/CO/1430000.
  PARITAIR SUBCOMITE VOOR DE SOCIO-CULTURELE SECTOR VAN DE FRANSTALIGE EN DUITSTALIGE GEMEENSCHAP EN HET WAALSE GEWEST
  Collectieve arbeidsovereenkomst gesloten op 26/06/2018, neergelegd op 09/07/2018 en geregistreerd op 27/07/2018.
  - toepassingsgebied :
  - de productie- en onthaalateliers, de Openbare Lectuur, de culturele centra, de erkende en gesubsidieerde jongerencentra, de Permanente Vorming, de sportfederaties, de 'Médiathèque' van de Franse Gemeenschap, de jongerenorganisaties, de lokale televisies en de federatie van de lokale televisies,...
  -...de centra voor expressie en creativiteit, de coördinaties van huiswerkinstituten en de werkgevers gesubsidieerd door de 'ONE' (zie artikel 1)
  - onderwerp : functieclassificatie voor bepaalde sectoren die afhangen van de Franse Gemeenschap
  - vervanging van overeenkomst nummer 070729 van 15/12/2003
  - geldigheidsduur : m.i.v. 01/07/2018, voor onbepaalde duur
  - registratienummer : 147095/CO/3290200.
  PARITAIR COMITE VOOR DE METAAL-, MACHINE- EN ELEKTRISCHE BOUW
  Collectieve arbeidsovereenkomst gesloten op 02/07/2018, neergelegd op 03/07/2018 en geregistreerd op 14/08/2018.
  - niet van toepassing op :
  - sector voor de ondernemingen welke bruggen en metalen gebinten monteren
  - onderwerp : gewaarborgd minimumloon
  - uitvoering van overeenkomst nummer 045241 van 16/06/1997
  - uitvoering van overeenkomst nummer 136304 van 17/10/2016
  - vervanging van overeenkomst nummer 140797 van 03/07/2017
  - geldigheidsduur : m.i.v. 01/07/2018, voor onbepaalde duur
  - registratienummer : 147257/CO/1110000.
  PARITAIR COMITE VOOR DE METAAL-, MACHINE- EN ELEKTRISCHE BOUW
  Collectieve arbeidsovereenkomst gesloten op 02/07/2018, neergelegd op 03/07/2018 en geregistreerd op 14/08/2018.
  - niet van toepassing op :
  - sector voor de ondernemingen welke bruggen en metalen gebinten monteren
  - onderwerp : lonen vanaf 01/07/2018
  - uitvoering van overeenkomst nummer 045241 van 16/06/1997
  - vervanging van overeenkomst nummer 140798 van 03/07/2017
  - geldigheidsduur : m.i.v. 01/07/2018, voor onbepaalde duur
  - registratienummer : 147258/CO/1110000.
  PARITAIR COMITE VOOR DE METAAL-, MACHINE- EN ELEKTRISCHE BOUW
  Collectieve arbeidsovereenkomst gesloten op 02/07/2018, neergelegd op 03/07/2018 en geregistreerd op 14/08/2018.
  - toepassingsgebied :
  - sector voor de ondernemingen welke bruggen en metalen gebinten monteren
  - onderwerp : uurlonen vanaf 01/07/2018
  - uitvoering van overeenkomst nummer 105522 van 11/07/2011
  - vervanging van overeenkomst nummer 140799 van 03/07/2017
  - geldigheidsduur : m.i.v. 01/07/2018, voor onbepaalde duur
  - registratienummer : 147259/CO/1110000.
  PARITAIR COMITE VOOR DE METAAL-, MACHINE- EN ELEKTRISCHE BOUW
  Collectieve arbeidsovereenkomst gesloten op 28/05/2018, neergelegd op 29/05/2018 en geregistreerd op 14/08/2018.
  - onderwerp : wijziging en coördinatie van de statuten van het Fonds voor bestaanszekerheid
  - vervanging van overeenkomst nummer 140531 van 19/06/2017
  - geldigheidsduur : m.i.v. 01/01/2017, voor onbepaalde duur
  - registratienummer : 147260/CO/1110000.
  PARITAIR COMITE VOOR DE ZEEVISSERIJ
  Collectieve arbeidsovereenkomst gesloten op 05/07/2018, neergelegd op 09/08/2018 en geregistreerd op 28/08/2018.
  - onderwerp : inrichting en financiering van de deeltijdse leertijd in de onderneming voor een extra bemanningslid aan boord van Belgische Vissersvaartuigen in het kader van het alternerend leren
  - uitvoering van overeenkomst nummer 016760 van 29/08/1986
  - geldigheidsduur : van 01/09/2018 tot 31/08/2019, met opzeggingsbeding
  - registratienummer : 147276/CO/1430000.
  PARITAIR COMITE VOOR DE ZEEVISSERIJ
  Collectieve arbeidsovereenkomst gesloten op 05/07/2018, neergelegd op 07/08/2018 en geregistreerd op 28/08/2018.
  - toepassingsgebied :
  - ondernemingen met kengetal 019
  - onderwerp : organisatie en financiering van de leertijd voor zeevissers, bij aanmonstering op een Belgisch vaartuig als extra bemanningslid in het kader van artikel 3 g) van de cao nr. 108594/CO/143 van 9 juni 2011
  - uitvoering van overeenkomst nummer 108594 van 09/06/2011
  - uitvoering van overeenkomst nummer 138213 van 06/12/2016
  - geldigheidsduur : van 01/07/2018 tot 01/07/2019
  - registratienummer : 147277/CO/1430000.
  PARITAIR COMITE VOOR DE ZEEVISSERIJ
  Collectieve arbeidsovereenkomst gesloten op 05/07/2018, neergelegd op 07/08/2018 en geregistreerd op 28/08/2018.
  - onderwerp : financiële tussenkomst in de opleidingskost voor de basisopleiding in veiligheid onderdeel Basic Safety Training
  - uitvoering van overeenkomst nummer 108594 van 09/06/2011
  - geldigheidsduur : van 01/07/2018 tot 01/07/2019, met opzeggingsbeding
  - registratienummer : 147278/CO/1430000.
  PARITAIR SUBCOMITE VOOR DE VLAAMSE SECTOR VAN DE BESCHUTTE WERKPLAATSEN, DE SOCIALE WERKPLAATSEN EN DE MAATWERKBEDRIJVEN
  Collectieve arbeidsovereenkomst gesloten op 19/06/2018, neergelegd op 22/08/2018 en geregistreerd op 28/08/2018.
  - niet van toepassing op :
  - personeelsleden die volgens de wetgeving op sociale verkiezingen onder het leidinggevend van personeel vallen
  - onderwerp : aanvullende financiële bijdrage door de werkgever bij onregelmatige prestaties van de werknemer in de sociale werkplaatsen
  - geldigheidsduur : van 01/01/2018 tot 31/12/2018
  - registratienummer : 147279/CO/3270100.
  PARITAIR SUBCOMITE VOOR DE VLAAMSE SECTOR VAN DE BESCHUTTE WERKPLAATSEN, DE SOCIALE WERKPLAATSEN EN DE MAATWERKBEDRIJVEN
  Collectieve arbeidsovereenkomst gesloten op 19/06/2018, neergelegd op 22/08/2018 en geregistreerd op 28/08/2018.
  - onderwerp : aanvullende financiële bijdrage door de werkgever bij onregelmatige prestaties van de werknemer in de sociale werkplaatsen, meer in het bijzonder aan hoofdstuk 4, artikel 5, §§ 1 en 2
  - uitvoeringsmodaliteiten van overeenkomst nummer 147279 van 19/06/2018
  - geldigheidsduur : van 01/01/2018 tot 31/12/2018
  - registratienummer : 147280/CO/3270100.
  PARITAIR COMITE VOOR DE BANKEN
  Collectieve arbeidsovereenkomst gesloten op 25/06/2018, neergelegd op 27/06/2018 en geregistreerd op 28/08/2018.
  - onderwerp : invoering van een nieuw loonbeleid
  - uitvoering van overeenkomst nummer 045528 van 30/06/1997
  - uitvoering van overeenkomst nummer 053839 van 09/12/1999
  - wijziging van overeenkomst nummer 084247 van 02/07/2007
  - uitvoering van overeenkomst nummer 096360 van 31/01/2008
  - geldigheidsduur : m.i.v. 25/06/2018, voor onbepaalde duur
  - registratienummer : 147281/CO/3100000.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F3C2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2024-06-01T04:43:51+02:00</dcterms:created>
  <dcterms:modified xsi:type="dcterms:W3CDTF">2024-06-01T04:43:51+02:00</dcterms:modified>
</cp:coreProperties>
</file>

<file path=docProps/custom.xml><?xml version="1.0" encoding="utf-8"?>
<Properties xmlns="http://schemas.openxmlformats.org/officeDocument/2006/custom-properties" xmlns:vt="http://schemas.openxmlformats.org/officeDocument/2006/docPropsVTypes"/>
</file>