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dat het pensioenstelsel ingesteld door de wet van 28 april 1958 toepasselijk maakt op de personeelsleden van "Wallonie-Bruxelles Enseignement"</w:t>
      </w:r>
      <w:bookmarkEnd w:id="1"/>
    </w:p>
    <w:p/>
    <w:p/>
    <w:p>
      <w:pPr>
        <w:numPr>
          <w:ilvl w:val="0"/>
          <w:numId w:val="2"/>
        </w:numPr>
      </w:pPr>
      <w:r>
        <w:rPr/>
        <w:t xml:space="preserve">Datum : 06-05-2020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2020041274</w:t>
      </w:r>
    </w:p>
    <w:p/>
    <w:p/>
    <w:p>
      <w:pPr/>
      <w:r>
        <w:rPr/>
        <w:t xml:space="preserve">Artikel 1 Het pensioenstelsel dat ingesteld is door de wet van 28 april 1958 betreffende het pensioen van het personeel van zekere organismen van openbaar nut alsmede van hun rechthebbenden, is toepasselijk op de personeelsleden van "Wallonie-Bruxelles Enseignement".
Artikel 2 Dit besluit heeft uitwerking met ingang van 1 september 2019.
Artikel 3 De minister bevoegd voor Pensioenen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4CFD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2024-05-28T22:08:10+02:00</dcterms:created>
  <dcterms:modified xsi:type="dcterms:W3CDTF">2024-05-28T22:08:10+02:00</dcterms:modified>
</cp:coreProperties>
</file>

<file path=docProps/custom.xml><?xml version="1.0" encoding="utf-8"?>
<Properties xmlns="http://schemas.openxmlformats.org/officeDocument/2006/custom-properties" xmlns:vt="http://schemas.openxmlformats.org/officeDocument/2006/docPropsVTypes"/>
</file>