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04-09-2003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2003012786</w:t>
      </w:r>
    </w:p>
    <w:p>
      <w:pPr>
        <w:numPr>
          <w:ilvl w:val="0"/>
          <w:numId w:val="2"/>
        </w:numPr>
      </w:pPr>
      <w:r>
        <w:rPr/>
        <w:t xml:space="preserve">Auteur : SERVICE PUBLIC FEDERAL EMPLOI, TRAVAIL ET CONCERTATION SOCIALE</w:t>
      </w:r>
    </w:p>
    <w:p/>
    <w:p/>
    <w:p>
      <w:pPr/>
      <w:r>
        <w:rPr/>
        <w:t xml:space="preserve">Comité de gestion de l'Office national de l'Emploi Démission. - Nomination
Par arrêté royal du 11 juillet 2003 démission honorable est accordée, à sa demande, à M. Victor De Grijse, membre, au titre de représentant des employeurs, du Comité de gestion de l'Office national de l'Emploi.
Par le même arrêté M. Marc Blomme est nommé membre du Comité de gestion de l'Office national de l'Emploi, au titre de représentant des employeurs, en remplacement de M. Victor De Grijse, démissionnaire, dont il achèvera le mandat.
L'arrêté susvisé entre en vigueur le 1
er mai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0834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2024-05-29T05:28:33+02:00</dcterms:created>
  <dcterms:modified xsi:type="dcterms:W3CDTF">2024-05-29T05:28:33+02:00</dcterms:modified>
</cp:coreProperties>
</file>

<file path=docProps/custom.xml><?xml version="1.0" encoding="utf-8"?>
<Properties xmlns="http://schemas.openxmlformats.org/officeDocument/2006/custom-properties" xmlns:vt="http://schemas.openxmlformats.org/officeDocument/2006/docPropsVTypes"/>
</file>