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01-06-2005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2005765102</w:t>
      </w:r>
    </w:p>
    <w:p>
      <w:pPr>
        <w:numPr>
          <w:ilvl w:val="0"/>
          <w:numId w:val="2"/>
        </w:numPr>
      </w:pPr>
      <w:r>
        <w:rPr/>
        <w:t xml:space="preserve">Auteur : </w:t>
      </w:r>
    </w:p>
    <w:p/>
    <w:p/>
    <w:p>
      <w:pPr/>
      <w:r>
        <w:rPr/>
        <w:t xml:space="preserve">
Justice de paix du canton de Seneffe 
Par ordonnance du 23 mai 2005, prononcée par le juge de paix du canton de Seneffe, siégeant en audience publique extraordinaire, Me Lambert, Sandrine, avocat dont le cabinet est établi à 6000 Charleroi, boulevard Mayence 17-19, a été désignée en qualité d'administrateur provisoire des biens de M. Larbalestrier, Jean-Michel, né à Pont-à-Celles le 9 septembre 1929, domiciliée à 6238 Luttre, rue du Cheval Blanc 49/2001, ce dernier étant hors d'état de gérer ses biens. 
Pour extrait conforme : le greffier-adjoint principal, (signé) Nykon, Martine.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2C98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2024-05-29T23:19:06+02:00</dcterms:created>
  <dcterms:modified xsi:type="dcterms:W3CDTF">2024-05-29T23:19:06+02:00</dcterms:modified>
</cp:coreProperties>
</file>

<file path=docProps/custom.xml><?xml version="1.0" encoding="utf-8"?>
<Properties xmlns="http://schemas.openxmlformats.org/officeDocument/2006/custom-properties" xmlns:vt="http://schemas.openxmlformats.org/officeDocument/2006/docPropsVTypes"/>
</file>