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18-10-2006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2006029142</w:t>
      </w:r>
    </w:p>
    <w:p>
      <w:pPr>
        <w:numPr>
          <w:ilvl w:val="0"/>
          <w:numId w:val="2"/>
        </w:numPr>
      </w:pPr>
      <w:r>
        <w:rPr/>
        <w:t xml:space="preserve">Auteur : MINISTERE DE LA COMMUNAUTE FRANÇAISE</w:t>
      </w:r>
    </w:p>
    <w:p/>
    <w:p/>
    <w:p>
      <w:pPr/>
      <w:r>
        <w:rPr/>
        <w:t xml:space="preserve">Université Catholique de Louvain. - Démission
Par arrêté du Gouvernement de la Communauté française du 26 juin 2006, démission honorable de ses fonctions de Délégué du Gouvernement près l'Université Catholique de Louvain, est accordée à M. William Ancion, à la date du 1
er août 2006.
L'intéressé est autorisé à porter le titre honorifique de ses fonctions et à faire valoir ses droits à la pension de retraite.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47A26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2024-05-28T22:35:51+02:00</dcterms:created>
  <dcterms:modified xsi:type="dcterms:W3CDTF">2024-05-28T22:35:51+02:00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