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05-02-2010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2010200516</w:t>
      </w:r>
    </w:p>
    <w:p>
      <w:pPr>
        <w:numPr>
          <w:ilvl w:val="0"/>
          <w:numId w:val="2"/>
        </w:numPr>
      </w:pPr>
      <w:r>
        <w:rPr/>
        <w:t xml:space="preserve">Auteur : SELOR - SELECTIEBUREAU VAN DE FEDERALE OVERHEID</w:t>
      </w:r>
    </w:p>
    <w:p/>
    <w:p/>
    <w:p>
      <w:pPr/>
      <w:r>
        <w:rPr/>
        <w:t xml:space="preserve">Vergelijkende selectie van Nederlandstalige artsen (m/v) (niveau A) 
voor de FOD Sociale Zekerheid (ANG09027) 
Na de selectie wordt een lijst met maximum 10 geslaagden aangelegd, die twee jaar geldig blijft. 
Er wordt ook een bijzondere lijst opgesteld van de personen met een handicap die geslaagd zijn. De personen met een handicap die zijn opgenomen in de bijzondere lijst, blijven hun rangschikking behouden zonder beperking in de tijd. 
Toelaatbaarheidsvereisten : 
Vereiste diploma's op de uiterste inschrijvingsdatum : 
 diploma van arts uitgereikt overeenkomstig het decreet van 12 juni 1991 betreffende de universiteiten in de Vlaamse Gemeenschap of diploma van doctor in de genees-, heel- en verloskunde, vroeger afgeleverd en bekrachtigd overeenkomstig de wetten op het toekennen van de academische graden en het programma van de universitaire examens.
Ook laatstejaarsstudenten van het academiejaar 2009-2010 zijn toegelaten tot de selectie. 
Solliciteren kan tot 1 maart 2010 via www.selor.be
De gedetailleerde functiebeschrijving (jobinhoud, selectieprocedure,...) kan u verkrijgen bij SELOR (via de infolijn 0800-505 54) of op www.selor.be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AC8B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2024-05-29T06:51:49+02:00</dcterms:created>
  <dcterms:modified xsi:type="dcterms:W3CDTF">2024-05-29T06:51:49+02:00</dcterms:modified>
</cp:coreProperties>
</file>

<file path=docProps/custom.xml><?xml version="1.0" encoding="utf-8"?>
<Properties xmlns="http://schemas.openxmlformats.org/officeDocument/2006/custom-properties" xmlns:vt="http://schemas.openxmlformats.org/officeDocument/2006/docPropsVTypes"/>
</file>