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16-11-2011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2011742392</w:t>
      </w:r>
    </w:p>
    <w:p>
      <w:pPr>
        <w:numPr>
          <w:ilvl w:val="0"/>
          <w:numId w:val="2"/>
        </w:numPr>
      </w:pPr>
      <w:r>
        <w:rPr/>
        <w:t xml:space="preserve">Auteur : </w:t>
      </w:r>
    </w:p>
    <w:p/>
    <w:p/>
    <w:p>
      <w:pPr/>
      <w:r>
        <w:rPr/>
        <w:t xml:space="preserve">
Bij akte van de rechtbank van eerste aanleg te Turnhout, op 7 november 2011, heeft Mangelschots, Kristine Lucie Jan, geboren te Geel op 15 juli 1965, wonende te 2430 Laakdal, Meerlaarstraat 61, handelend als volmachtdraagster van de heer Van Den Langenbergh, Bart, geboren te Turnhout op 2 december 1973, wonende te 2430 Meerlaarstraat 61, en handelend ingevolge de bijzondere machtiging van de vrederechter van het kanton Westerlo, de dato 10 oktober 2011, in hoedanigheid van draagster van het ouderlijk gezag over haar minderjarige inwonende zoon : jongeheer Van Den Langenbergh, Sebbe, geboren te Edegem op 18 mei 2000, rijksregisternummer 00.05.18-211.89, ongehuwd, en bevestigend geen verklaring van wettelijke samenwoning te hebben afgelegd, wonende te 2430 Laakdal, Meerlaarstraat 61, de nalatenschap van wijlen zijn halfbroer, de heer Turlinckx, Stijn, geboren te Geel op 3 maart 1989, rijksregisternummer 89.03.03-331.14, in leven wonende te 2440 Geel, Pastoor Van Neylenstraat 11, overleden te Geel op 28 juli 2011, aanvaard onder voorrecht van boedelbeschrijving. 
De schuldeisers en legatarissen worden verzocht, binnen de drie maanden te rekenen van de datum van opneming in het Belgisch Staatsblad, hun rechten bij aangetekend schrijven te doen kennen op het kantoor van notaris Luc Moortgat, Stationstraat 131, te 2440 Geel. 
(Get.) L. Moortgat,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D450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2024-05-29T06:34:33+02:00</dcterms:created>
  <dcterms:modified xsi:type="dcterms:W3CDTF">2024-05-29T06:34:33+02:00</dcterms:modified>
</cp:coreProperties>
</file>

<file path=docProps/custom.xml><?xml version="1.0" encoding="utf-8"?>
<Properties xmlns="http://schemas.openxmlformats.org/officeDocument/2006/custom-properties" xmlns:vt="http://schemas.openxmlformats.org/officeDocument/2006/docPropsVTypes"/>
</file>