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04-12-2014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2014736312</w:t>
      </w:r>
    </w:p>
    <w:p>
      <w:pPr>
        <w:numPr>
          <w:ilvl w:val="0"/>
          <w:numId w:val="2"/>
        </w:numPr>
      </w:pPr>
      <w:r>
        <w:rPr/>
        <w:t xml:space="preserve">Auteur : </w:t>
      </w:r>
    </w:p>
    <w:p/>
    <w:p/>
    <w:p>
      <w:pPr/>
      <w:r>
        <w:rPr/>
        <w:t xml:space="preserve">
Tribunal de première instance du Hainaut, division Charleroi 
Par ordonnance prononcée par M. le président de division faisant fonction au tribunal de première instance du Hainaut, division Charleroi le 23 avril 2014 (RG 14/B/711), Me Muriel Lambot, avocat à 6000 Charleroi, boulevard Mayence 7, a été désignée à sa qualité d'administrateur provisoire à la succession de M. Richard Jablonski, né à Jumet le 5 mars 1949, décédé à Anderlecht le 23 avril 2014, en son vivant domicilié à 6040 Jumet, chaussée de Bruxelles 312. 
(Signé) Muriel Lambot, avocat.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56C9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2024-05-29T04:08:42+02:00</dcterms:created>
  <dcterms:modified xsi:type="dcterms:W3CDTF">2024-05-29T04:08:42+02:00</dcterms:modified>
</cp:coreProperties>
</file>

<file path=docProps/custom.xml><?xml version="1.0" encoding="utf-8"?>
<Properties xmlns="http://schemas.openxmlformats.org/officeDocument/2006/custom-properties" xmlns:vt="http://schemas.openxmlformats.org/officeDocument/2006/docPropsVTypes"/>
</file>