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20-01-2016</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2016761186</w:t>
      </w:r>
    </w:p>
    <w:p>
      <w:pPr>
        <w:numPr>
          <w:ilvl w:val="0"/>
          <w:numId w:val="2"/>
        </w:numPr>
      </w:pPr>
      <w:r>
        <w:rPr/>
        <w:t xml:space="preserve">Auteur : </w:t>
      </w:r>
    </w:p>
    <w:p/>
    <w:p/>
    <w:p>
      <w:pPr/>
      <w:r>
        <w:rPr/>
        <w:t xml:space="preserve">
Vredegerecht Arendonk 
 Opheffing bewindvoerder
Bij beschikking van de vrederechter van het kanton Arendonk, verleend op 14 januari 2016 werd BLOCKX, Carina Louisa, geboren te Arendonk op 22 oktober 1962, wonende te 2470 Retie, Duinberg 20, aangewezen bij beschikking verleend door de vrederechter van het kanton Arendonk op 27 september 2011 (11A1051 - Rep.R. 2153/2011), tot voorlopig bewindvoerder over SPAPEN, Emile Frans, geboren te Retie op 20 maart 1926, wonende te 2470 RETIE, Woon- en Zorgcentrum « Annadal », Boekweitbaan 36 (gepubliceerd in het Belgisch Staatsblad van 10 oktober 2011, onder nr. 72207, blz. 62339), ontslagen van de opdracht, gezien de beschermde persoon overleden is.
Arendonk, 14 januari 2016.
De erehoofdgriffier, (get.) HILDE, Heylen.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A7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2025-05-01T11:07:19+02:00</dcterms:created>
  <dcterms:modified xsi:type="dcterms:W3CDTF">2025-05-01T11:07:19+02:00</dcterms:modified>
</cp:coreProperties>
</file>

<file path=docProps/custom.xml><?xml version="1.0" encoding="utf-8"?>
<Properties xmlns="http://schemas.openxmlformats.org/officeDocument/2006/custom-properties" xmlns:vt="http://schemas.openxmlformats.org/officeDocument/2006/docPropsVTypes"/>
</file>