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07-09-2021</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2021830269</w:t>
      </w:r>
    </w:p>
    <w:p>
      <w:pPr>
        <w:numPr>
          <w:ilvl w:val="0"/>
          <w:numId w:val="2"/>
        </w:numPr>
      </w:pPr>
      <w:r>
        <w:rPr/>
        <w:t xml:space="preserve">Auteur : </w:t>
      </w:r>
    </w:p>
    <w:p/>
    <w:p/>
    <w:p>
      <w:pPr/>
      <w:r>
        <w:rPr/>
        <w:t xml:space="preserve">
Tribunal de l'entreprise de Liège, division Liège
RegSol
Tribunal de l'entreprise de Liège, division Liège.
Ouverture de la faillite de : STINI STEPHANIE, STEINBACH 107, 4950 WAIMES, né(e) le 22/12/1983 à VERVIERS.
Activité commerciale : café, bistrot
Dénomination commerciale : LE JARDIN D'EDEN
Siège d'exploitation : AVENUE DE LA GARE 37, 4960 MALMEDY
Numéro d'entreprise : 0818.740.574
Référence : 20210393.
Date de la faillite : 31 août 2021.
Juge commissaire : LEON GRAMME.
Curateur : ELODIE THUNUS, BOULEVARD FRèRE ORBAN 10, 4000 LIEGE 1- e.thunus@apmlaw.be.
Dépôt des créances : dans le délai de trente jours à dater du prononcé du jugement, dans le Registre Central de la Solvabilité via le site www.regsol.be.
Dépôt dans le Registre Central de la Solvabilité via le site www.regsol.be du premier procès-verbal de vérification des créances : le 14 octobre 2021.
Pour extrait conforme : Le curateur : THUNUS ELODIE.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04-06-2024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4EC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2024-06-04T16:15:49+02:00</dcterms:created>
  <dcterms:modified xsi:type="dcterms:W3CDTF">2024-06-04T16:15:49+02:00</dcterms:modified>
</cp:coreProperties>
</file>

<file path=docProps/custom.xml><?xml version="1.0" encoding="utf-8"?>
<Properties xmlns="http://schemas.openxmlformats.org/officeDocument/2006/custom-properties" xmlns:vt="http://schemas.openxmlformats.org/officeDocument/2006/docPropsVTypes"/>
</file>