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10-09-2021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2021830608</w:t>
      </w:r>
    </w:p>
    <w:p>
      <w:pPr>
        <w:numPr>
          <w:ilvl w:val="0"/>
          <w:numId w:val="2"/>
        </w:numPr>
      </w:pPr>
      <w:r>
        <w:rPr/>
        <w:t xml:space="preserve">Auteur : </w:t>
      </w:r>
    </w:p>
    <w:p/>
    <w:p/>
    <w:p>
      <w:pPr/>
      <w:r>
        <w:rPr/>
        <w:t xml:space="preserve">
Tribunal de l'entreprise du Brabant wallon
RegSol
Tribunal de l'entreprise du Brabant wallon.
Ouverture de la faillite de : GOLLIERRE MAXIME, CHAUSSEE DE JETTE 550 BOITE 19, 1090 BRUXELLES 9, né(e) le 11/03/1993 à JETTE.
Activité commerciale : fleuriste
Siège d'exploitation : AVENUE DES VALLéES 2, 1390 GREZ-DOICEAU
Numéro d'entreprise : 0676.987.150
Référence : 20210225.
Date de la faillite : 6 septembre 2021.
Juge commissaire : BRIGITTE FEYS.
Curateur : GERARD LEPLAT, CHAUSSEE DE LOUVAIN 241, 1410 WATERLOO- gl@altalaw.be.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11 octobre 2021.
Pour extrait conforme : Le curateur : LEPLAT GERARD.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8E8F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2024-05-28T21:09:16+02:00</dcterms:created>
  <dcterms:modified xsi:type="dcterms:W3CDTF">2024-05-28T21:09:16+02:00</dcterms:modified>
</cp:coreProperties>
</file>

<file path=docProps/custom.xml><?xml version="1.0" encoding="utf-8"?>
<Properties xmlns="http://schemas.openxmlformats.org/officeDocument/2006/custom-properties" xmlns:vt="http://schemas.openxmlformats.org/officeDocument/2006/docPropsVTypes"/>
</file>